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4A0"/>
      </w:tblPr>
      <w:tblGrid>
        <w:gridCol w:w="3828"/>
        <w:gridCol w:w="1701"/>
        <w:gridCol w:w="4730"/>
      </w:tblGrid>
      <w:tr w:rsidR="005B006E" w:rsidTr="00B14F6A">
        <w:trPr>
          <w:trHeight w:val="1268"/>
        </w:trPr>
        <w:tc>
          <w:tcPr>
            <w:tcW w:w="3828" w:type="dxa"/>
          </w:tcPr>
          <w:p w:rsidR="005B006E" w:rsidRDefault="005B006E" w:rsidP="00B14F6A">
            <w:pPr>
              <w:jc w:val="center"/>
              <w:rPr>
                <w:b/>
                <w:sz w:val="16"/>
                <w:szCs w:val="16"/>
              </w:rPr>
            </w:pPr>
          </w:p>
          <w:p w:rsidR="005B006E" w:rsidRDefault="005B006E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Къэбэрдей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Балъкъэр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Республикэм</w:t>
            </w:r>
            <w:proofErr w:type="spellEnd"/>
          </w:p>
          <w:p w:rsidR="005B006E" w:rsidRDefault="005B006E" w:rsidP="00B14F6A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щыщ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Тэрч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Муниципальнэ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районым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хыхьэ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Хьэмидей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къуажэм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b/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b/>
                <w:sz w:val="16"/>
                <w:szCs w:val="16"/>
              </w:rPr>
              <w:t>ып</w:t>
            </w:r>
            <w:proofErr w:type="spellEnd"/>
            <w:r>
              <w:rPr>
                <w:b/>
                <w:sz w:val="16"/>
                <w:szCs w:val="16"/>
                <w:lang w:val="en-US"/>
              </w:rPr>
              <w:t>I</w:t>
            </w:r>
            <w:r>
              <w:rPr>
                <w:b/>
                <w:sz w:val="16"/>
                <w:szCs w:val="16"/>
              </w:rPr>
              <w:t>э</w:t>
            </w:r>
          </w:p>
          <w:p w:rsidR="005B006E" w:rsidRDefault="005B006E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администрацэ</w:t>
            </w:r>
            <w:proofErr w:type="spellEnd"/>
          </w:p>
          <w:p w:rsidR="005B006E" w:rsidRDefault="005B006E" w:rsidP="00B14F6A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701" w:type="dxa"/>
            <w:hideMark/>
          </w:tcPr>
          <w:p w:rsidR="005B006E" w:rsidRDefault="005B006E" w:rsidP="00B14F6A">
            <w:pPr>
              <w:jc w:val="center"/>
              <w:rPr>
                <w:b/>
                <w:sz w:val="16"/>
                <w:szCs w:val="16"/>
              </w:rPr>
            </w:pPr>
            <w:r w:rsidRPr="00596EA8">
              <w:rPr>
                <w:b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75pt;height:53.25pt" o:ole="" fillcolor="window">
                  <v:imagedata r:id="rId5" o:title=""/>
                </v:shape>
                <o:OLEObject Type="Embed" ProgID="Unknown" ShapeID="_x0000_i1025" DrawAspect="Content" ObjectID="_1706094756" r:id="rId6"/>
              </w:object>
            </w:r>
          </w:p>
        </w:tc>
        <w:tc>
          <w:tcPr>
            <w:tcW w:w="4730" w:type="dxa"/>
            <w:hideMark/>
          </w:tcPr>
          <w:p w:rsidR="005B006E" w:rsidRDefault="005B006E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Къэбарты-Малъэр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Республиканы</w:t>
            </w:r>
            <w:proofErr w:type="spellEnd"/>
          </w:p>
          <w:p w:rsidR="005B006E" w:rsidRDefault="005B006E" w:rsidP="00B14F6A">
            <w:pPr>
              <w:jc w:val="center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Терк </w:t>
            </w:r>
            <w:proofErr w:type="spellStart"/>
            <w:r>
              <w:rPr>
                <w:b/>
                <w:sz w:val="16"/>
                <w:szCs w:val="16"/>
              </w:rPr>
              <w:t>районуну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огъарлы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Хамидие</w:t>
            </w:r>
            <w:proofErr w:type="spellEnd"/>
          </w:p>
          <w:p w:rsidR="005B006E" w:rsidRDefault="005B006E" w:rsidP="00B14F6A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слини</w:t>
            </w:r>
            <w:proofErr w:type="spellEnd"/>
            <w:r>
              <w:rPr>
                <w:b/>
                <w:sz w:val="16"/>
                <w:szCs w:val="16"/>
              </w:rPr>
              <w:t xml:space="preserve"> </w:t>
            </w:r>
            <w:proofErr w:type="spellStart"/>
            <w:r>
              <w:rPr>
                <w:b/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5B006E" w:rsidRDefault="005B006E" w:rsidP="005B006E">
      <w:pPr>
        <w:shd w:val="clear" w:color="auto" w:fill="FFFFFF"/>
        <w:autoSpaceDE w:val="0"/>
        <w:autoSpaceDN w:val="0"/>
        <w:adjustRightInd w:val="0"/>
        <w:rPr>
          <w:b/>
        </w:rPr>
      </w:pPr>
    </w:p>
    <w:p w:rsidR="005B006E" w:rsidRPr="008D2763" w:rsidRDefault="005B006E" w:rsidP="005B006E">
      <w:pPr>
        <w:pStyle w:val="4"/>
        <w:rPr>
          <w:bCs/>
          <w:sz w:val="22"/>
          <w:szCs w:val="22"/>
        </w:rPr>
      </w:pPr>
      <w:r w:rsidRPr="008D2763">
        <w:rPr>
          <w:sz w:val="22"/>
          <w:szCs w:val="22"/>
        </w:rPr>
        <w:t xml:space="preserve">МУ «МЕСТНАЯ  АДМИНИСТРАЦИЯ  СЕЛЬСКОГО ПОСЕЛЕНИЯ ХАМИДИЕ ТЕРСКОГО МУНИЦИПАЛЬНОГО РАЙОНА  </w:t>
      </w:r>
      <w:proofErr w:type="gramStart"/>
      <w:r w:rsidRPr="008D2763">
        <w:rPr>
          <w:sz w:val="22"/>
          <w:szCs w:val="22"/>
        </w:rPr>
        <w:t>КАБАРДИНО- БАЛКАРСКОЙ</w:t>
      </w:r>
      <w:proofErr w:type="gramEnd"/>
      <w:r w:rsidRPr="008D2763">
        <w:rPr>
          <w:sz w:val="22"/>
          <w:szCs w:val="22"/>
        </w:rPr>
        <w:t xml:space="preserve">  РЕСПУБЛИКИ»</w:t>
      </w:r>
    </w:p>
    <w:p w:rsidR="005B006E" w:rsidRDefault="005B006E" w:rsidP="005B006E">
      <w:r w:rsidRPr="002D1D0D">
        <w:rPr>
          <w:sz w:val="28"/>
          <w:szCs w:val="28"/>
        </w:rPr>
        <w:pict>
          <v:line id="_x0000_s1026" style="position:absolute;z-index:251660288" from="9pt,5.3pt" to="477.6pt,5.3pt"/>
        </w:pict>
      </w:r>
      <w:r w:rsidRPr="002D1D0D">
        <w:rPr>
          <w:sz w:val="28"/>
          <w:szCs w:val="28"/>
        </w:rPr>
        <w:pict>
          <v:line id="_x0000_s1027" style="position:absolute;z-index:251661312" from="-18pt,7.8pt" to="450.6pt,7.8pt"/>
        </w:pict>
      </w:r>
    </w:p>
    <w:p w:rsidR="005B006E" w:rsidRDefault="005B006E" w:rsidP="005B006E">
      <w:pPr>
        <w:rPr>
          <w:b/>
        </w:rPr>
      </w:pPr>
      <w:r>
        <w:rPr>
          <w:b/>
        </w:rPr>
        <w:t xml:space="preserve">              361213  КБР Терский район </w:t>
      </w:r>
      <w:proofErr w:type="spellStart"/>
      <w:r>
        <w:rPr>
          <w:b/>
        </w:rPr>
        <w:t>с</w:t>
      </w:r>
      <w:proofErr w:type="gramStart"/>
      <w:r>
        <w:rPr>
          <w:b/>
        </w:rPr>
        <w:t>.Х</w:t>
      </w:r>
      <w:proofErr w:type="gramEnd"/>
      <w:r>
        <w:rPr>
          <w:b/>
        </w:rPr>
        <w:t>амидие</w:t>
      </w:r>
      <w:proofErr w:type="spellEnd"/>
      <w:r>
        <w:rPr>
          <w:b/>
        </w:rPr>
        <w:t xml:space="preserve">  </w:t>
      </w:r>
      <w:proofErr w:type="spellStart"/>
      <w:r>
        <w:rPr>
          <w:b/>
        </w:rPr>
        <w:t>ул.Кудаева</w:t>
      </w:r>
      <w:proofErr w:type="spellEnd"/>
      <w:r>
        <w:rPr>
          <w:b/>
        </w:rPr>
        <w:t xml:space="preserve"> 52 тел. 73-6-46</w:t>
      </w:r>
    </w:p>
    <w:p w:rsidR="005B006E" w:rsidRPr="005C1AF7" w:rsidRDefault="005B006E" w:rsidP="005B006E">
      <w:pPr>
        <w:pStyle w:val="a3"/>
        <w:rPr>
          <w:b/>
          <w:sz w:val="28"/>
          <w:szCs w:val="28"/>
          <w:u w:val="single"/>
        </w:rPr>
      </w:pPr>
      <w:r w:rsidRPr="005C1AF7">
        <w:rPr>
          <w:b/>
          <w:sz w:val="28"/>
          <w:szCs w:val="28"/>
          <w:u w:val="single"/>
        </w:rPr>
        <w:t xml:space="preserve">         </w:t>
      </w:r>
    </w:p>
    <w:p w:rsidR="005B006E" w:rsidRDefault="005B006E" w:rsidP="005B006E">
      <w:pPr>
        <w:tabs>
          <w:tab w:val="left" w:pos="2985"/>
        </w:tabs>
        <w:rPr>
          <w:sz w:val="18"/>
        </w:rPr>
      </w:pPr>
      <w:r>
        <w:rPr>
          <w:sz w:val="18"/>
        </w:rPr>
        <w:tab/>
      </w:r>
    </w:p>
    <w:p w:rsidR="005B006E" w:rsidRDefault="005B006E" w:rsidP="005B006E">
      <w:pPr>
        <w:rPr>
          <w:sz w:val="28"/>
          <w:szCs w:val="28"/>
        </w:rPr>
      </w:pPr>
      <w:r>
        <w:rPr>
          <w:sz w:val="28"/>
          <w:szCs w:val="28"/>
        </w:rPr>
        <w:t xml:space="preserve">«16 » июля  2021г                                                                              с.п. </w:t>
      </w:r>
      <w:proofErr w:type="spellStart"/>
      <w:r>
        <w:rPr>
          <w:sz w:val="28"/>
          <w:szCs w:val="28"/>
        </w:rPr>
        <w:t>Хамидие</w:t>
      </w:r>
      <w:proofErr w:type="spellEnd"/>
    </w:p>
    <w:p w:rsidR="005B006E" w:rsidRDefault="005B006E" w:rsidP="005B006E">
      <w:pPr>
        <w:rPr>
          <w:b/>
          <w:sz w:val="28"/>
          <w:szCs w:val="28"/>
        </w:rPr>
      </w:pPr>
    </w:p>
    <w:p w:rsidR="005B006E" w:rsidRPr="005F3189" w:rsidRDefault="005B006E" w:rsidP="005B006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</w:t>
      </w:r>
    </w:p>
    <w:p w:rsidR="005B006E" w:rsidRPr="00CF18A2" w:rsidRDefault="005B006E" w:rsidP="005B006E">
      <w:pPr>
        <w:tabs>
          <w:tab w:val="left" w:pos="2760"/>
        </w:tabs>
        <w:rPr>
          <w:b/>
          <w:sz w:val="28"/>
          <w:szCs w:val="28"/>
        </w:rPr>
      </w:pPr>
      <w:r w:rsidRPr="00CF18A2">
        <w:tab/>
        <w:t xml:space="preserve"> </w:t>
      </w:r>
      <w:r w:rsidRPr="00CF18A2">
        <w:rPr>
          <w:b/>
          <w:sz w:val="28"/>
          <w:szCs w:val="28"/>
        </w:rPr>
        <w:t>ПОСТАНОВЛЕНЭ      №</w:t>
      </w:r>
      <w:r>
        <w:rPr>
          <w:b/>
          <w:sz w:val="28"/>
          <w:szCs w:val="28"/>
        </w:rPr>
        <w:t>17</w:t>
      </w:r>
      <w:r w:rsidRPr="00CF18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proofErr w:type="gramStart"/>
      <w:r>
        <w:rPr>
          <w:b/>
          <w:sz w:val="28"/>
          <w:szCs w:val="28"/>
        </w:rPr>
        <w:t>П</w:t>
      </w:r>
      <w:proofErr w:type="gramEnd"/>
    </w:p>
    <w:p w:rsidR="005B006E" w:rsidRPr="00CF18A2" w:rsidRDefault="005B006E" w:rsidP="005B006E">
      <w:pPr>
        <w:tabs>
          <w:tab w:val="left" w:pos="2820"/>
        </w:tabs>
        <w:rPr>
          <w:b/>
          <w:sz w:val="28"/>
          <w:szCs w:val="28"/>
        </w:rPr>
      </w:pPr>
      <w:r w:rsidRPr="00CF18A2">
        <w:rPr>
          <w:sz w:val="28"/>
          <w:szCs w:val="28"/>
        </w:rPr>
        <w:tab/>
      </w:r>
      <w:r w:rsidRPr="00CF18A2">
        <w:rPr>
          <w:b/>
          <w:sz w:val="28"/>
          <w:szCs w:val="28"/>
        </w:rPr>
        <w:t>БЕГИМ                          №</w:t>
      </w:r>
      <w:r>
        <w:rPr>
          <w:b/>
          <w:sz w:val="28"/>
          <w:szCs w:val="28"/>
        </w:rPr>
        <w:t>17 -</w:t>
      </w:r>
      <w:proofErr w:type="gramStart"/>
      <w:r>
        <w:rPr>
          <w:b/>
          <w:sz w:val="28"/>
          <w:szCs w:val="28"/>
        </w:rPr>
        <w:t>П</w:t>
      </w:r>
      <w:proofErr w:type="gramEnd"/>
    </w:p>
    <w:p w:rsidR="005B006E" w:rsidRDefault="005B006E" w:rsidP="005B006E">
      <w:pPr>
        <w:ind w:left="1140" w:hanging="1140"/>
        <w:rPr>
          <w:b/>
          <w:sz w:val="28"/>
          <w:szCs w:val="28"/>
        </w:rPr>
      </w:pPr>
      <w:r w:rsidRPr="00CF18A2">
        <w:rPr>
          <w:sz w:val="28"/>
          <w:szCs w:val="28"/>
        </w:rPr>
        <w:tab/>
        <w:t xml:space="preserve">                        </w:t>
      </w:r>
      <w:r w:rsidRPr="00CF18A2">
        <w:rPr>
          <w:b/>
          <w:sz w:val="28"/>
          <w:szCs w:val="28"/>
        </w:rPr>
        <w:t>ПОСТАНОВЛЕНИЕ   №</w:t>
      </w:r>
      <w:r>
        <w:rPr>
          <w:b/>
          <w:sz w:val="28"/>
          <w:szCs w:val="28"/>
        </w:rPr>
        <w:t>17 -</w:t>
      </w: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</w:t>
      </w:r>
    </w:p>
    <w:p w:rsidR="005B006E" w:rsidRPr="00CF18A2" w:rsidRDefault="005B006E" w:rsidP="005B006E">
      <w:pPr>
        <w:ind w:left="1140" w:hanging="1140"/>
      </w:pPr>
    </w:p>
    <w:p w:rsidR="005B006E" w:rsidRPr="00244223" w:rsidRDefault="005B006E" w:rsidP="005B006E">
      <w:pPr>
        <w:jc w:val="center"/>
        <w:rPr>
          <w:b/>
          <w:sz w:val="28"/>
          <w:szCs w:val="28"/>
        </w:rPr>
      </w:pPr>
      <w:r w:rsidRPr="00CE3345">
        <w:rPr>
          <w:b/>
          <w:bCs/>
          <w:sz w:val="28"/>
          <w:szCs w:val="28"/>
        </w:rPr>
        <w:t xml:space="preserve">О внесении изменений и дополнений в постановление местной администрации сельского поселения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CE3345">
        <w:rPr>
          <w:b/>
          <w:bCs/>
          <w:sz w:val="28"/>
          <w:szCs w:val="28"/>
        </w:rPr>
        <w:t xml:space="preserve"> Терского муниципального района КБР от </w:t>
      </w:r>
      <w:r>
        <w:rPr>
          <w:b/>
          <w:bCs/>
          <w:sz w:val="28"/>
          <w:szCs w:val="28"/>
        </w:rPr>
        <w:t>07.09</w:t>
      </w:r>
      <w:r w:rsidRPr="00CE3345">
        <w:rPr>
          <w:b/>
          <w:bCs/>
          <w:sz w:val="28"/>
          <w:szCs w:val="28"/>
        </w:rPr>
        <w:t>.2020 г. №</w:t>
      </w:r>
      <w:r>
        <w:rPr>
          <w:b/>
          <w:bCs/>
          <w:sz w:val="28"/>
          <w:szCs w:val="28"/>
        </w:rPr>
        <w:t xml:space="preserve"> 25-п</w:t>
      </w:r>
      <w:r w:rsidRPr="00CE3345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 xml:space="preserve">Об утверждении </w:t>
      </w:r>
      <w:r w:rsidRPr="00244223">
        <w:rPr>
          <w:b/>
          <w:sz w:val="28"/>
          <w:szCs w:val="28"/>
        </w:rPr>
        <w:t>административного</w:t>
      </w:r>
      <w:r>
        <w:rPr>
          <w:b/>
          <w:sz w:val="28"/>
          <w:szCs w:val="28"/>
        </w:rPr>
        <w:t xml:space="preserve"> </w:t>
      </w:r>
      <w:r w:rsidRPr="00244223">
        <w:rPr>
          <w:b/>
          <w:sz w:val="28"/>
          <w:szCs w:val="28"/>
        </w:rPr>
        <w:t xml:space="preserve">регламента </w:t>
      </w:r>
      <w:r w:rsidRPr="00244223">
        <w:rPr>
          <w:b/>
          <w:bCs/>
          <w:sz w:val="28"/>
          <w:szCs w:val="28"/>
        </w:rPr>
        <w:t xml:space="preserve"> предоставления муниципальной  услуги</w:t>
      </w:r>
    </w:p>
    <w:p w:rsidR="005B006E" w:rsidRPr="00D50448" w:rsidRDefault="005B006E" w:rsidP="005B006E">
      <w:pPr>
        <w:jc w:val="center"/>
        <w:rPr>
          <w:b/>
          <w:bCs/>
          <w:sz w:val="28"/>
          <w:szCs w:val="28"/>
        </w:rPr>
      </w:pPr>
      <w:r w:rsidRPr="00244223">
        <w:rPr>
          <w:b/>
          <w:bCs/>
          <w:sz w:val="28"/>
          <w:szCs w:val="28"/>
        </w:rPr>
        <w:t>« Присвоение, изменение и аннулирование адресов  в</w:t>
      </w:r>
      <w:r>
        <w:rPr>
          <w:b/>
          <w:bCs/>
          <w:sz w:val="28"/>
          <w:szCs w:val="28"/>
        </w:rPr>
        <w:t xml:space="preserve"> </w:t>
      </w:r>
      <w:r w:rsidRPr="00244223">
        <w:rPr>
          <w:b/>
          <w:bCs/>
          <w:sz w:val="28"/>
          <w:szCs w:val="28"/>
        </w:rPr>
        <w:t xml:space="preserve">сельском поселении </w:t>
      </w:r>
      <w:proofErr w:type="spellStart"/>
      <w:r>
        <w:rPr>
          <w:b/>
          <w:bCs/>
          <w:sz w:val="28"/>
          <w:szCs w:val="28"/>
        </w:rPr>
        <w:t>Хамидие</w:t>
      </w:r>
      <w:proofErr w:type="spellEnd"/>
      <w:r w:rsidRPr="00244223">
        <w:rPr>
          <w:b/>
        </w:rPr>
        <w:t>»</w:t>
      </w:r>
    </w:p>
    <w:p w:rsidR="005B006E" w:rsidRPr="00291B4C" w:rsidRDefault="005B006E" w:rsidP="005B006E">
      <w:pPr>
        <w:pStyle w:val="ConsPlusNormal"/>
        <w:ind w:firstLine="0"/>
        <w:jc w:val="both"/>
        <w:rPr>
          <w:b/>
          <w:sz w:val="28"/>
          <w:szCs w:val="28"/>
        </w:rPr>
      </w:pPr>
    </w:p>
    <w:p w:rsidR="005B006E" w:rsidRPr="00670404" w:rsidRDefault="005B006E" w:rsidP="005B006E">
      <w:pPr>
        <w:jc w:val="both"/>
        <w:rPr>
          <w:b/>
          <w:sz w:val="28"/>
          <w:szCs w:val="28"/>
        </w:rPr>
      </w:pPr>
      <w:r w:rsidRPr="00670404">
        <w:rPr>
          <w:sz w:val="28"/>
          <w:szCs w:val="28"/>
        </w:rPr>
        <w:t xml:space="preserve">         В соответствии с Федеральным законом от 06.10.2003 г. №131-ФЗ                     «Об общих принципах организации местного самоуправления в Российской Федерации», Федеральным законом от 27.07.2010 г. №210-ФЗ «Об организации предоставления государственн</w:t>
      </w:r>
      <w:r>
        <w:rPr>
          <w:sz w:val="28"/>
          <w:szCs w:val="28"/>
        </w:rPr>
        <w:t>ой и муниципальной услуги»</w:t>
      </w:r>
      <w:r w:rsidRPr="00670404">
        <w:rPr>
          <w:sz w:val="28"/>
          <w:szCs w:val="28"/>
        </w:rPr>
        <w:t xml:space="preserve">, Федеральным законом от 24.12.2008 г. №273-ФЗ «О противодействии коррупции», Уставом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, местная администрация сельского поселения </w:t>
      </w:r>
      <w:proofErr w:type="spellStart"/>
      <w:r>
        <w:rPr>
          <w:sz w:val="28"/>
          <w:szCs w:val="28"/>
        </w:rPr>
        <w:t>Хамидие</w:t>
      </w:r>
      <w:proofErr w:type="spellEnd"/>
      <w:r w:rsidRPr="00670404">
        <w:rPr>
          <w:sz w:val="28"/>
          <w:szCs w:val="28"/>
        </w:rPr>
        <w:t xml:space="preserve"> </w:t>
      </w:r>
      <w:r w:rsidRPr="00670404">
        <w:rPr>
          <w:b/>
          <w:sz w:val="28"/>
          <w:szCs w:val="28"/>
        </w:rPr>
        <w:t>постановляет:</w:t>
      </w:r>
    </w:p>
    <w:p w:rsidR="005B006E" w:rsidRPr="00670404" w:rsidRDefault="005B006E" w:rsidP="005B006E">
      <w:pPr>
        <w:jc w:val="both"/>
        <w:rPr>
          <w:sz w:val="28"/>
          <w:szCs w:val="28"/>
        </w:rPr>
      </w:pPr>
    </w:p>
    <w:p w:rsidR="005B006E" w:rsidRPr="00FC4186" w:rsidRDefault="005B006E" w:rsidP="005B006E">
      <w:pPr>
        <w:numPr>
          <w:ilvl w:val="0"/>
          <w:numId w:val="1"/>
        </w:numPr>
        <w:jc w:val="both"/>
      </w:pPr>
      <w:r w:rsidRPr="00670404">
        <w:rPr>
          <w:sz w:val="28"/>
          <w:szCs w:val="28"/>
        </w:rPr>
        <w:t xml:space="preserve">Внести  в постановление  от </w:t>
      </w:r>
      <w:r>
        <w:rPr>
          <w:sz w:val="28"/>
          <w:szCs w:val="28"/>
        </w:rPr>
        <w:t>07.09</w:t>
      </w:r>
      <w:r w:rsidRPr="00670404">
        <w:rPr>
          <w:sz w:val="28"/>
          <w:szCs w:val="28"/>
        </w:rPr>
        <w:t>.20</w:t>
      </w:r>
      <w:r>
        <w:rPr>
          <w:sz w:val="28"/>
          <w:szCs w:val="28"/>
        </w:rPr>
        <w:t>20</w:t>
      </w:r>
      <w:r w:rsidRPr="00670404">
        <w:rPr>
          <w:sz w:val="28"/>
          <w:szCs w:val="28"/>
        </w:rPr>
        <w:t xml:space="preserve"> </w:t>
      </w:r>
      <w:r w:rsidRPr="00FC4186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25</w:t>
      </w:r>
      <w:r w:rsidRPr="00FC4186">
        <w:rPr>
          <w:sz w:val="28"/>
          <w:szCs w:val="28"/>
        </w:rPr>
        <w:t>-п «</w:t>
      </w:r>
      <w:r>
        <w:rPr>
          <w:spacing w:val="2"/>
          <w:sz w:val="28"/>
          <w:szCs w:val="28"/>
        </w:rPr>
        <w:t>Об утверждении</w:t>
      </w:r>
    </w:p>
    <w:p w:rsidR="005B006E" w:rsidRPr="007505DB" w:rsidRDefault="005B006E" w:rsidP="005B006E">
      <w:pPr>
        <w:shd w:val="clear" w:color="auto" w:fill="FFFFFF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Pr="00FC4186">
        <w:rPr>
          <w:spacing w:val="2"/>
          <w:sz w:val="28"/>
          <w:szCs w:val="28"/>
        </w:rPr>
        <w:t xml:space="preserve">административного регламента по предоставлению муниципальной услуги </w:t>
      </w:r>
      <w:r w:rsidRPr="009A23DF">
        <w:rPr>
          <w:spacing w:val="2"/>
          <w:sz w:val="28"/>
          <w:szCs w:val="28"/>
        </w:rPr>
        <w:t>«</w:t>
      </w:r>
      <w:r w:rsidRPr="007505DB">
        <w:rPr>
          <w:bCs/>
          <w:sz w:val="28"/>
          <w:szCs w:val="28"/>
        </w:rPr>
        <w:t xml:space="preserve">Присвоение, изменение и аннулирование адресов  в сельском поселении </w:t>
      </w:r>
      <w:proofErr w:type="spellStart"/>
      <w:r w:rsidRPr="007505DB">
        <w:rPr>
          <w:bCs/>
          <w:sz w:val="28"/>
          <w:szCs w:val="28"/>
        </w:rPr>
        <w:t>Хамидие</w:t>
      </w:r>
      <w:proofErr w:type="spellEnd"/>
      <w:r w:rsidRPr="009A23DF">
        <w:rPr>
          <w:spacing w:val="2"/>
          <w:sz w:val="28"/>
          <w:szCs w:val="28"/>
        </w:rPr>
        <w:t>»</w:t>
      </w:r>
      <w:r w:rsidRPr="009A23DF">
        <w:rPr>
          <w:sz w:val="28"/>
          <w:szCs w:val="28"/>
        </w:rPr>
        <w:t>, с</w:t>
      </w:r>
      <w:r w:rsidRPr="00FC4186">
        <w:rPr>
          <w:sz w:val="28"/>
          <w:szCs w:val="28"/>
        </w:rPr>
        <w:t>ледующие изменения:</w:t>
      </w:r>
    </w:p>
    <w:p w:rsidR="005B006E" w:rsidRDefault="005B006E" w:rsidP="005B006E">
      <w:pPr>
        <w:numPr>
          <w:ilvl w:val="1"/>
          <w:numId w:val="1"/>
        </w:numPr>
        <w:shd w:val="clear" w:color="auto" w:fill="FFFFFF"/>
        <w:spacing w:line="315" w:lineRule="atLeast"/>
        <w:ind w:left="1146"/>
        <w:jc w:val="both"/>
        <w:rPr>
          <w:bCs/>
          <w:sz w:val="28"/>
          <w:szCs w:val="28"/>
          <w:bdr w:val="none" w:sz="0" w:space="0" w:color="auto" w:frame="1"/>
        </w:rPr>
      </w:pP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пун</w:t>
      </w:r>
      <w:r>
        <w:rPr>
          <w:bCs/>
          <w:sz w:val="28"/>
          <w:szCs w:val="28"/>
          <w:bdr w:val="none" w:sz="0" w:space="0" w:color="auto" w:frame="1"/>
        </w:rPr>
        <w:t>ктами 9.3, 9.4.,9.5.,9.6,9.7.,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следующего содержания: </w:t>
      </w:r>
    </w:p>
    <w:p w:rsidR="005B006E" w:rsidRPr="00B2180B" w:rsidRDefault="005B006E" w:rsidP="005B006E">
      <w:pPr>
        <w:shd w:val="clear" w:color="auto" w:fill="FFFFFF"/>
        <w:spacing w:line="315" w:lineRule="atLeast"/>
        <w:ind w:left="540"/>
        <w:jc w:val="both"/>
        <w:rPr>
          <w:sz w:val="28"/>
          <w:szCs w:val="28"/>
        </w:rPr>
      </w:pPr>
      <w:r w:rsidRPr="00B2180B">
        <w:rPr>
          <w:bCs/>
          <w:sz w:val="28"/>
          <w:szCs w:val="28"/>
          <w:bdr w:val="none" w:sz="0" w:space="0" w:color="auto" w:frame="1"/>
        </w:rPr>
        <w:t>«</w:t>
      </w:r>
      <w:r>
        <w:rPr>
          <w:bCs/>
          <w:sz w:val="28"/>
          <w:szCs w:val="28"/>
          <w:bdr w:val="none" w:sz="0" w:space="0" w:color="auto" w:frame="1"/>
        </w:rPr>
        <w:t xml:space="preserve">9.3. </w:t>
      </w:r>
      <w:proofErr w:type="gramStart"/>
      <w:r w:rsidRPr="00B2180B">
        <w:rPr>
          <w:rStyle w:val="blk"/>
          <w:sz w:val="28"/>
          <w:szCs w:val="28"/>
        </w:rPr>
        <w:t xml:space="preserve">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органах, </w:t>
      </w:r>
      <w:r w:rsidRPr="00B2180B">
        <w:rPr>
          <w:rStyle w:val="blk"/>
          <w:sz w:val="28"/>
          <w:szCs w:val="28"/>
        </w:rPr>
        <w:lastRenderedPageBreak/>
        <w:t>предоставляющих государственные услуги, органах, предоставляющих муниципальные услуги, многофункциональных центрах с использованием информационных технологий, предусмотренных </w:t>
      </w:r>
      <w:hyperlink r:id="rId7" w:anchor="dst386" w:history="1">
        <w:r w:rsidRPr="00B2180B">
          <w:rPr>
            <w:rStyle w:val="a5"/>
            <w:sz w:val="28"/>
            <w:szCs w:val="28"/>
          </w:rPr>
          <w:t>частью 18 статьи 14.1</w:t>
        </w:r>
      </w:hyperlink>
      <w:r w:rsidRPr="00B2180B">
        <w:rPr>
          <w:rStyle w:val="blk"/>
          <w:sz w:val="28"/>
          <w:szCs w:val="28"/>
        </w:rPr>
        <w:t> Федерального закона</w:t>
      </w:r>
      <w:proofErr w:type="gramEnd"/>
      <w:r w:rsidRPr="00B2180B">
        <w:rPr>
          <w:rStyle w:val="blk"/>
          <w:sz w:val="28"/>
          <w:szCs w:val="28"/>
        </w:rPr>
        <w:t xml:space="preserve"> от 27 июля 2006 года N 149-ФЗ "Об информации, информационных технологиях и о защите информации".</w:t>
      </w:r>
    </w:p>
    <w:p w:rsidR="005B006E" w:rsidRPr="00B2180B" w:rsidRDefault="005B006E" w:rsidP="005B006E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>
        <w:rPr>
          <w:rStyle w:val="blk"/>
          <w:sz w:val="28"/>
          <w:szCs w:val="28"/>
        </w:rPr>
        <w:t>«9.4.</w:t>
      </w:r>
      <w:r w:rsidRPr="00B2180B">
        <w:rPr>
          <w:rStyle w:val="blk"/>
          <w:sz w:val="28"/>
          <w:szCs w:val="28"/>
        </w:rPr>
        <w:t xml:space="preserve"> При предоставлении государственных и муниципальных услуг в электронной форме идентификация и аутентификация могут осуществляться посредством:</w:t>
      </w:r>
    </w:p>
    <w:p w:rsidR="005B006E" w:rsidRPr="00B2180B" w:rsidRDefault="005B006E" w:rsidP="005B006E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proofErr w:type="gramStart"/>
      <w:r w:rsidRPr="00B2180B">
        <w:rPr>
          <w:rStyle w:val="blk"/>
          <w:sz w:val="28"/>
          <w:szCs w:val="28"/>
        </w:rPr>
        <w:t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</w:t>
      </w:r>
      <w:proofErr w:type="gramEnd"/>
    </w:p>
    <w:p w:rsidR="005B006E" w:rsidRPr="00670404" w:rsidRDefault="005B006E" w:rsidP="005B006E">
      <w:pPr>
        <w:shd w:val="clear" w:color="auto" w:fill="FFFFFF"/>
        <w:spacing w:line="315" w:lineRule="atLeast"/>
        <w:ind w:firstLine="540"/>
        <w:jc w:val="both"/>
        <w:rPr>
          <w:sz w:val="28"/>
          <w:szCs w:val="28"/>
        </w:rPr>
      </w:pPr>
      <w:r w:rsidRPr="00B2180B">
        <w:rPr>
          <w:rStyle w:val="blk"/>
          <w:sz w:val="28"/>
          <w:szCs w:val="28"/>
        </w:rPr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</w:t>
      </w:r>
      <w:proofErr w:type="gramStart"/>
      <w:r w:rsidRPr="00B2180B">
        <w:rPr>
          <w:rStyle w:val="blk"/>
          <w:sz w:val="28"/>
          <w:szCs w:val="28"/>
        </w:rPr>
        <w:t>.";</w:t>
      </w:r>
      <w:proofErr w:type="gramEnd"/>
    </w:p>
    <w:p w:rsidR="005B006E" w:rsidRPr="00CA6214" w:rsidRDefault="005B006E" w:rsidP="005B006E">
      <w:pPr>
        <w:shd w:val="clear" w:color="auto" w:fill="FFFFFF"/>
        <w:spacing w:line="315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proofErr w:type="gramStart"/>
      <w:r>
        <w:rPr>
          <w:color w:val="000000"/>
          <w:sz w:val="28"/>
          <w:szCs w:val="28"/>
        </w:rPr>
        <w:t xml:space="preserve">«9.5.  </w:t>
      </w:r>
      <w:r w:rsidRPr="00CA6214">
        <w:rPr>
          <w:rStyle w:val="blk"/>
          <w:sz w:val="28"/>
          <w:szCs w:val="28"/>
        </w:rPr>
        <w:t>предоставления на бумажном носителе документов и информации, электронные образы которых ранее были заверены в соответствии с </w:t>
      </w:r>
      <w:hyperlink r:id="rId8" w:anchor="dst359" w:history="1">
        <w:r w:rsidRPr="00CA6214">
          <w:rPr>
            <w:rStyle w:val="a5"/>
            <w:sz w:val="28"/>
            <w:szCs w:val="28"/>
          </w:rPr>
          <w:t>пунктом 7.2 части 1 статьи 16</w:t>
        </w:r>
      </w:hyperlink>
      <w:r w:rsidRPr="00CA6214">
        <w:rPr>
          <w:rStyle w:val="blk"/>
          <w:sz w:val="28"/>
          <w:szCs w:val="28"/>
        </w:rPr>
        <w:t xml:space="preserve"> Федерального закона от 27.07.2010 №210-ФЗ  «Об организации предоставления государственных муниципальных услуг»,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 федеральными законами</w:t>
      </w:r>
      <w:r>
        <w:rPr>
          <w:rStyle w:val="blk"/>
          <w:sz w:val="28"/>
          <w:szCs w:val="28"/>
        </w:rPr>
        <w:t>»</w:t>
      </w:r>
      <w:r w:rsidRPr="00CA6214">
        <w:rPr>
          <w:rStyle w:val="blk"/>
          <w:sz w:val="28"/>
          <w:szCs w:val="28"/>
        </w:rPr>
        <w:t>.</w:t>
      </w:r>
      <w:proofErr w:type="gramEnd"/>
    </w:p>
    <w:p w:rsidR="005B006E" w:rsidRDefault="005B006E" w:rsidP="005B006E">
      <w:pPr>
        <w:shd w:val="clear" w:color="auto" w:fill="FFFFFF"/>
        <w:spacing w:line="315" w:lineRule="atLeast"/>
        <w:ind w:left="540"/>
        <w:jc w:val="both"/>
        <w:rPr>
          <w:rStyle w:val="blk"/>
          <w:sz w:val="28"/>
          <w:szCs w:val="28"/>
        </w:rPr>
      </w:pPr>
      <w:r>
        <w:rPr>
          <w:rStyle w:val="blk"/>
          <w:sz w:val="28"/>
          <w:szCs w:val="28"/>
        </w:rPr>
        <w:t xml:space="preserve"> «9.6.</w:t>
      </w:r>
      <w:r w:rsidRPr="00CA6214">
        <w:rPr>
          <w:rStyle w:val="blk"/>
          <w:sz w:val="28"/>
          <w:szCs w:val="28"/>
        </w:rPr>
        <w:t xml:space="preserve">Заявители в целях получения государственных и муниципальных услуг обращаются в орган, предоставляющий государственные услуги, орган, предоставляющий муниципальные услуги, непосредственно или через многофункциональный центр. </w:t>
      </w:r>
      <w:proofErr w:type="gramStart"/>
      <w:r w:rsidRPr="00CA6214">
        <w:rPr>
          <w:rStyle w:val="blk"/>
          <w:sz w:val="28"/>
          <w:szCs w:val="28"/>
        </w:rPr>
        <w:t>В электронной форме государственные и муниципальные услуги предоставляются способами, предусмотренными </w:t>
      </w:r>
      <w:hyperlink r:id="rId9" w:anchor="dst362" w:history="1">
        <w:r w:rsidRPr="00CA6214">
          <w:rPr>
            <w:rStyle w:val="a5"/>
            <w:sz w:val="28"/>
            <w:szCs w:val="28"/>
          </w:rPr>
          <w:t>частью 2 статьи 19</w:t>
        </w:r>
      </w:hyperlink>
      <w:r w:rsidRPr="00CA6214">
        <w:rPr>
          <w:rStyle w:val="blk"/>
          <w:sz w:val="28"/>
          <w:szCs w:val="28"/>
        </w:rPr>
        <w:t>  Федерального закона от 27.07.2010 №210-ФЗ  «Об организации предоставления государственных муниципальных услуг», с использованием единого портала государственных и муниципальных услуг, региональных порталов государственных и муниципальных услуг, официальных сайтов указанных органов в соответствии с нормативными правовыми актами, устанавливающими порядок предоставления государственных и муниципальных услуг</w:t>
      </w:r>
      <w:r>
        <w:rPr>
          <w:rStyle w:val="blk"/>
          <w:sz w:val="28"/>
          <w:szCs w:val="28"/>
        </w:rPr>
        <w:t>»</w:t>
      </w:r>
      <w:proofErr w:type="gramEnd"/>
    </w:p>
    <w:p w:rsidR="005B006E" w:rsidRPr="00CE3345" w:rsidRDefault="005B006E" w:rsidP="005B006E">
      <w:pPr>
        <w:pStyle w:val="41"/>
        <w:shd w:val="clear" w:color="auto" w:fill="auto"/>
        <w:tabs>
          <w:tab w:val="left" w:pos="1618"/>
        </w:tabs>
        <w:spacing w:after="0" w:line="322" w:lineRule="exact"/>
        <w:ind w:right="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«9.7</w:t>
      </w:r>
      <w:r w:rsidRPr="00CE3345">
        <w:rPr>
          <w:sz w:val="28"/>
          <w:szCs w:val="28"/>
        </w:rPr>
        <w:t>.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форме.</w:t>
      </w:r>
    </w:p>
    <w:p w:rsidR="005B006E" w:rsidRPr="00CE3345" w:rsidRDefault="005B006E" w:rsidP="005B006E">
      <w:pPr>
        <w:pStyle w:val="41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lastRenderedPageBreak/>
        <w:t xml:space="preserve">Предоставление муниципальной услуги в МФЦ осуществляется в соответствии с Федеральным законом от 27.07.2010 № 210-ФЗ «Об организации предоставления государственных и муниципальных услуг», иными нормативно-правовыми актами РФ, нормативными правовыми актами субъекта РФ, муниципальными правовыми актами по принципу «одного </w:t>
      </w:r>
      <w:r w:rsidRPr="00CE3345">
        <w:rPr>
          <w:sz w:val="28"/>
          <w:szCs w:val="28"/>
        </w:rPr>
        <w:tab/>
        <w:t>окна»,</w:t>
      </w:r>
    </w:p>
    <w:p w:rsidR="005B006E" w:rsidRPr="00CE3345" w:rsidRDefault="005B006E" w:rsidP="005B006E">
      <w:pPr>
        <w:pStyle w:val="41"/>
        <w:shd w:val="clear" w:color="auto" w:fill="auto"/>
        <w:spacing w:after="0" w:line="322" w:lineRule="exact"/>
        <w:ind w:right="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в соответствии, с которым предоставление муниципальной услуги осуществляется после однократного обращения заявителя с соответствующим запросом, а взаимодействие с органами, предоставляющими государственные услуги, или органами, предоставляющими муниципальные услуги, осуществляется многофункциональным центром без участия заявителя в соответствии с нормативными правовыми актами и соглашением о взаимодействии.</w:t>
      </w:r>
    </w:p>
    <w:p w:rsidR="005B006E" w:rsidRPr="00CE3345" w:rsidRDefault="005B006E" w:rsidP="005B006E">
      <w:pPr>
        <w:pStyle w:val="41"/>
        <w:shd w:val="clear" w:color="auto" w:fill="auto"/>
        <w:tabs>
          <w:tab w:val="left" w:pos="2746"/>
          <w:tab w:val="left" w:pos="5664"/>
          <w:tab w:val="left" w:pos="6672"/>
          <w:tab w:val="left" w:pos="9466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 xml:space="preserve">Предоставление муниципальной услуги в электронной форме, в том числе взаимодействие органов, предоставляющих государственные услуги, органов, предоставляющих муниципальные услуги, организаций, организующих предоставление государственных и муниципальных услуг, и заявителей, осуществляется на базе информационных систем, включая </w:t>
      </w:r>
    </w:p>
    <w:p w:rsidR="005B006E" w:rsidRPr="00CE3345" w:rsidRDefault="005B006E" w:rsidP="005B006E">
      <w:pPr>
        <w:pStyle w:val="41"/>
        <w:shd w:val="clear" w:color="auto" w:fill="auto"/>
        <w:spacing w:after="0" w:line="322" w:lineRule="exact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государственные и муниципальные информационные системы, составляющие информационно</w:t>
      </w:r>
      <w:r w:rsidRPr="00CE3345">
        <w:rPr>
          <w:sz w:val="28"/>
          <w:szCs w:val="28"/>
        </w:rPr>
        <w:softHyphen/>
        <w:t>-технологическую и коммуникационную инфраструктуру.</w:t>
      </w:r>
    </w:p>
    <w:p w:rsidR="005B006E" w:rsidRPr="00CE3345" w:rsidRDefault="005B006E" w:rsidP="005B006E">
      <w:pPr>
        <w:pStyle w:val="41"/>
        <w:shd w:val="clear" w:color="auto" w:fill="auto"/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Предоставление муниципальной услуги в электронной форме обеспечивает возможность:</w:t>
      </w:r>
    </w:p>
    <w:p w:rsidR="005B006E" w:rsidRPr="00CE3345" w:rsidRDefault="005B006E" w:rsidP="005B006E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0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подачи заявления</w:t>
      </w:r>
      <w:r>
        <w:rPr>
          <w:sz w:val="28"/>
          <w:szCs w:val="28"/>
        </w:rPr>
        <w:t xml:space="preserve"> с документами, указанными в </w:t>
      </w:r>
      <w:r w:rsidRPr="00CE3345">
        <w:rPr>
          <w:sz w:val="28"/>
          <w:szCs w:val="28"/>
        </w:rPr>
        <w:t>пункт</w:t>
      </w:r>
      <w:r>
        <w:rPr>
          <w:sz w:val="28"/>
          <w:szCs w:val="28"/>
        </w:rPr>
        <w:t>ах</w:t>
      </w:r>
      <w:r w:rsidRPr="00CE33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9.6, 9.7 </w:t>
      </w:r>
      <w:r w:rsidRPr="00CE3345">
        <w:rPr>
          <w:sz w:val="28"/>
          <w:szCs w:val="28"/>
        </w:rPr>
        <w:t>административного регламента в электронной форме, в том числе с использованием универсальной электронной карты;</w:t>
      </w:r>
    </w:p>
    <w:p w:rsidR="005B006E" w:rsidRPr="00CE3345" w:rsidRDefault="005B006E" w:rsidP="005B006E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4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доступность для копирования и заполнения в электронной форме запроса иных документов, необходимых для получения муниципальной услуги;</w:t>
      </w:r>
    </w:p>
    <w:p w:rsidR="005B006E" w:rsidRPr="00CE3345" w:rsidRDefault="005B006E" w:rsidP="005B006E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1037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возможность получения заявителем сведений о ходе предоставления муниципальной услуги;</w:t>
      </w:r>
    </w:p>
    <w:p w:rsidR="005B006E" w:rsidRPr="00CE3345" w:rsidRDefault="005B006E" w:rsidP="005B006E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31"/>
        </w:tabs>
        <w:spacing w:after="0" w:line="322" w:lineRule="exact"/>
        <w:ind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получение заявителем результата предоставления муниципальной услуги в электронной форме.</w:t>
      </w:r>
    </w:p>
    <w:p w:rsidR="005B006E" w:rsidRPr="00CE3345" w:rsidRDefault="005B006E" w:rsidP="005B006E">
      <w:pPr>
        <w:pStyle w:val="41"/>
        <w:shd w:val="clear" w:color="auto" w:fill="auto"/>
        <w:spacing w:after="0" w:line="322" w:lineRule="exact"/>
        <w:ind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При обращении за муниципальной услугой в электронном виде:</w:t>
      </w:r>
    </w:p>
    <w:p w:rsidR="005B006E" w:rsidRPr="00CE3345" w:rsidRDefault="005B006E" w:rsidP="005B006E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18"/>
        </w:tabs>
        <w:spacing w:after="0" w:line="322" w:lineRule="exact"/>
        <w:ind w:left="20" w:right="20" w:firstLine="720"/>
        <w:jc w:val="both"/>
        <w:rPr>
          <w:sz w:val="28"/>
          <w:szCs w:val="28"/>
        </w:rPr>
      </w:pPr>
      <w:r w:rsidRPr="00CE3345">
        <w:rPr>
          <w:sz w:val="28"/>
          <w:szCs w:val="28"/>
        </w:rPr>
        <w:t>заявление о предоставлении муниципальной услуги должно быть подписано усиленной квалифицированной электронной подписью;</w:t>
      </w:r>
    </w:p>
    <w:p w:rsidR="005B006E" w:rsidRPr="000D13CD" w:rsidRDefault="005B006E" w:rsidP="005B006E">
      <w:pPr>
        <w:pStyle w:val="41"/>
        <w:widowControl w:val="0"/>
        <w:numPr>
          <w:ilvl w:val="0"/>
          <w:numId w:val="2"/>
        </w:numPr>
        <w:shd w:val="clear" w:color="auto" w:fill="auto"/>
        <w:tabs>
          <w:tab w:val="left" w:pos="985"/>
        </w:tabs>
        <w:spacing w:after="360" w:line="322" w:lineRule="exact"/>
        <w:ind w:left="20" w:right="20" w:firstLine="720"/>
        <w:jc w:val="both"/>
        <w:rPr>
          <w:rStyle w:val="a6"/>
          <w:b w:val="0"/>
          <w:bCs w:val="0"/>
          <w:sz w:val="28"/>
          <w:szCs w:val="28"/>
        </w:rPr>
      </w:pPr>
      <w:r>
        <w:rPr>
          <w:sz w:val="28"/>
          <w:szCs w:val="28"/>
        </w:rPr>
        <w:t xml:space="preserve">документы, указанные в </w:t>
      </w:r>
      <w:r w:rsidRPr="00CE3345">
        <w:rPr>
          <w:sz w:val="28"/>
          <w:szCs w:val="28"/>
        </w:rPr>
        <w:t>пункт</w:t>
      </w:r>
      <w:r>
        <w:rPr>
          <w:sz w:val="28"/>
          <w:szCs w:val="28"/>
        </w:rPr>
        <w:t xml:space="preserve">ах 9.6, 9.7 </w:t>
      </w:r>
      <w:r w:rsidRPr="00CE3345">
        <w:rPr>
          <w:sz w:val="28"/>
          <w:szCs w:val="28"/>
        </w:rPr>
        <w:t xml:space="preserve"> административного регламента, должны быть подписаны усиленной электронной подписью.</w:t>
      </w:r>
      <w:bookmarkStart w:id="0" w:name="Par398"/>
      <w:bookmarkEnd w:id="0"/>
      <w:r w:rsidRPr="00F271CD">
        <w:rPr>
          <w:rStyle w:val="a6"/>
          <w:sz w:val="28"/>
          <w:szCs w:val="28"/>
        </w:rPr>
        <w:t xml:space="preserve">   </w:t>
      </w:r>
    </w:p>
    <w:p w:rsidR="005B006E" w:rsidRPr="000D13CD" w:rsidRDefault="005B006E" w:rsidP="005B006E">
      <w:pPr>
        <w:numPr>
          <w:ilvl w:val="1"/>
          <w:numId w:val="1"/>
        </w:numPr>
        <w:shd w:val="clear" w:color="auto" w:fill="FFFFFF"/>
        <w:spacing w:line="315" w:lineRule="atLeast"/>
        <w:ind w:left="1146"/>
        <w:jc w:val="both"/>
        <w:rPr>
          <w:rStyle w:val="a6"/>
          <w:b w:val="0"/>
          <w:sz w:val="28"/>
          <w:szCs w:val="28"/>
          <w:bdr w:val="none" w:sz="0" w:space="0" w:color="auto" w:frame="1"/>
        </w:rPr>
      </w:pPr>
      <w:r w:rsidRPr="00F271CD">
        <w:rPr>
          <w:rStyle w:val="a6"/>
          <w:sz w:val="28"/>
          <w:szCs w:val="28"/>
        </w:rPr>
        <w:t xml:space="preserve">   </w:t>
      </w:r>
      <w:r>
        <w:rPr>
          <w:bCs/>
          <w:sz w:val="28"/>
          <w:szCs w:val="28"/>
          <w:bdr w:val="none" w:sz="0" w:space="0" w:color="auto" w:frame="1"/>
        </w:rPr>
        <w:t>д</w:t>
      </w:r>
      <w:r w:rsidRPr="00B2180B">
        <w:rPr>
          <w:bCs/>
          <w:sz w:val="28"/>
          <w:szCs w:val="28"/>
          <w:bdr w:val="none" w:sz="0" w:space="0" w:color="auto" w:frame="1"/>
        </w:rPr>
        <w:t>ополнить</w:t>
      </w:r>
      <w:r>
        <w:rPr>
          <w:bCs/>
          <w:sz w:val="28"/>
          <w:szCs w:val="28"/>
          <w:bdr w:val="none" w:sz="0" w:space="0" w:color="auto" w:frame="1"/>
        </w:rPr>
        <w:t xml:space="preserve"> административный регламент</w:t>
      </w:r>
      <w:r w:rsidRPr="00B2180B">
        <w:rPr>
          <w:bCs/>
          <w:sz w:val="28"/>
          <w:szCs w:val="28"/>
          <w:bdr w:val="none" w:sz="0" w:space="0" w:color="auto" w:frame="1"/>
        </w:rPr>
        <w:t xml:space="preserve"> </w:t>
      </w:r>
      <w:r>
        <w:rPr>
          <w:bCs/>
          <w:sz w:val="28"/>
          <w:szCs w:val="28"/>
          <w:bdr w:val="none" w:sz="0" w:space="0" w:color="auto" w:frame="1"/>
        </w:rPr>
        <w:t>под</w:t>
      </w:r>
      <w:r w:rsidRPr="00B2180B">
        <w:rPr>
          <w:bCs/>
          <w:sz w:val="28"/>
          <w:szCs w:val="28"/>
          <w:bdr w:val="none" w:sz="0" w:space="0" w:color="auto" w:frame="1"/>
        </w:rPr>
        <w:t>пун</w:t>
      </w:r>
      <w:r>
        <w:rPr>
          <w:bCs/>
          <w:sz w:val="28"/>
          <w:szCs w:val="28"/>
          <w:bdr w:val="none" w:sz="0" w:space="0" w:color="auto" w:frame="1"/>
        </w:rPr>
        <w:t>ктами 22.2,  3.7.,3.8.,3.9.,3.10,3.11,3.12.,3.13.,3.14.,3.15.,3.16.,</w:t>
      </w:r>
      <w:r w:rsidRPr="00B2180B">
        <w:rPr>
          <w:bCs/>
          <w:sz w:val="28"/>
          <w:szCs w:val="28"/>
          <w:bdr w:val="none" w:sz="0" w:space="0" w:color="auto" w:frame="1"/>
        </w:rPr>
        <w:t xml:space="preserve">следующего содержания: </w:t>
      </w:r>
    </w:p>
    <w:p w:rsidR="005B006E" w:rsidRPr="009C6636" w:rsidRDefault="005B006E" w:rsidP="005B006E">
      <w:pPr>
        <w:pStyle w:val="a3"/>
        <w:jc w:val="center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>Выдача (направление) заявителю документов,</w:t>
      </w:r>
    </w:p>
    <w:p w:rsidR="005B006E" w:rsidRPr="009C6636" w:rsidRDefault="005B006E" w:rsidP="005B006E">
      <w:pPr>
        <w:pStyle w:val="a3"/>
        <w:jc w:val="center"/>
        <w:rPr>
          <w:rStyle w:val="a6"/>
          <w:rFonts w:ascii="Times New Roman" w:hAnsi="Times New Roman"/>
          <w:b w:val="0"/>
          <w:sz w:val="28"/>
          <w:szCs w:val="28"/>
        </w:rPr>
      </w:pPr>
      <w:proofErr w:type="gramStart"/>
      <w:r w:rsidRPr="009C6636">
        <w:rPr>
          <w:rStyle w:val="a6"/>
          <w:rFonts w:ascii="Times New Roman" w:hAnsi="Times New Roman"/>
          <w:b w:val="0"/>
          <w:sz w:val="28"/>
          <w:szCs w:val="28"/>
        </w:rPr>
        <w:t>являющихся</w:t>
      </w:r>
      <w:proofErr w:type="gramEnd"/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 результатом предоставления муниципальной услуги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lastRenderedPageBreak/>
        <w:t xml:space="preserve">          «22.2. Основанием для начала административной процедуры являются зарегистрированные документы, являющиеся результатом предоставления муниципальной услуги.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>Должностным лицом, ответственным за выдачу (направление) заявителю документов, являющихся результатом предоставления муниципальной услуги, является специалист администрации поселения.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>Направление (выдача) документов, являющихся результатом предоставления муниципальной услуги, осуществляется в зависимости от способа, указанного в заявлении, в следующем порядке: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путем выдачи заявителю лично в администрации сельского поселения 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>Максимальный срок выполнения административной процедуры составляет не более 1 рабочего дня со дня регистрации документов, являющихся результатом предоставления муниципальной услуги.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>Критерий принятия решения: зарегистрированные документы, являющиеся результатом предоставления муниципальной услуги.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>Результат выполнения административной процедуры: выданные (направленные) заявителю документы, являющиеся результатом предоставления муниципальной услуги.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>Способ фиксации результата выполнения административной процедуры: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>в случае выдачи документов, являющихся результатом предоставления муниципальной услуги, нарочно заявителю - запись заявителя в журнале регистрации заявлений;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в случае направления заявителю документов, являющихся результатом предоставления муниципальной услуги, почтой  -  получение уведомления о вручении» 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         «3.7.Исправление допущенных опечаток и (или) ошибок в выданных в результате предоставления муниципальной услуги документах.   </w:t>
      </w:r>
    </w:p>
    <w:p w:rsidR="005B006E" w:rsidRPr="009C6636" w:rsidRDefault="005B006E" w:rsidP="005B006E">
      <w:pPr>
        <w:pStyle w:val="formattext"/>
        <w:spacing w:before="0" w:beforeAutospacing="0" w:after="0" w:afterAutospacing="0"/>
        <w:jc w:val="both"/>
        <w:textAlignment w:val="baseline"/>
        <w:rPr>
          <w:rStyle w:val="a6"/>
          <w:b w:val="0"/>
          <w:bCs w:val="0"/>
          <w:sz w:val="28"/>
          <w:szCs w:val="28"/>
        </w:rPr>
      </w:pPr>
      <w:r w:rsidRPr="009C6636">
        <w:rPr>
          <w:rStyle w:val="a6"/>
          <w:b w:val="0"/>
          <w:sz w:val="28"/>
          <w:szCs w:val="28"/>
        </w:rPr>
        <w:t xml:space="preserve">           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         «3.8. </w:t>
      </w:r>
      <w:proofErr w:type="gramStart"/>
      <w:r w:rsidRPr="009C6636">
        <w:rPr>
          <w:rStyle w:val="a6"/>
          <w:rFonts w:ascii="Times New Roman" w:hAnsi="Times New Roman"/>
          <w:b w:val="0"/>
          <w:sz w:val="28"/>
          <w:szCs w:val="28"/>
        </w:rPr>
        <w:t>В случае выявления заявителем опечаток, ошибок в полученном документе, являющемся результатом предоставления муниципальной услуги, заявитель вправе обратиться в Администрацию с заявлением об исправлении допущенных опечаток и ошибок в выданных в результате предоставления муниципальной услуги документах»</w:t>
      </w:r>
      <w:proofErr w:type="gramEnd"/>
    </w:p>
    <w:p w:rsidR="005B006E" w:rsidRPr="009C6636" w:rsidRDefault="005B006E" w:rsidP="005B006E">
      <w:pPr>
        <w:pStyle w:val="a3"/>
        <w:jc w:val="both"/>
        <w:rPr>
          <w:rFonts w:ascii="Times New Roman" w:hAnsi="Times New Roman"/>
          <w:bCs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 xml:space="preserve">         «3.9. Основанием для начала процедуры по исправлению опечаток и (или)   ошибок, допущенных в документах, выданных в результате предоставления муниципальной услуги (далее - процедура), является поступление в Администрацию заявления об исправлении опечаток и (или) ошибок в документах, выданных в результате предоставления муниципальной услуги (далее - заявление об исправлении опечаток и (или) ошибок)»        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 xml:space="preserve">        </w:t>
      </w:r>
      <w:proofErr w:type="gramStart"/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«3.10.Заявление об исправлении опечаток и (или) ошибок с указанием способа информирования о результатах его рассмотрения и документы, в 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lastRenderedPageBreak/>
        <w:t>которых содержатся опечатки и (или) ошибки, представляются следующими способами: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- лично (заявителем представляются оригиналы документов с опечатками и (или) ошибками, специалистом делаются копии этих документов);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- через организацию почтовой связи (заявителем направляются копии документов с опечатками и (или) ошибками).</w:t>
      </w:r>
      <w:proofErr w:type="gramEnd"/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Прием и регистрация заявления об исправлении опечаток и (или) ошибок осуществляется на личном приеме, почтовым отправлением либо через МФЦ»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 xml:space="preserve">         </w:t>
      </w:r>
      <w:proofErr w:type="gramStart"/>
      <w:r w:rsidRPr="009C6636">
        <w:rPr>
          <w:rStyle w:val="a6"/>
          <w:rFonts w:ascii="Times New Roman" w:hAnsi="Times New Roman"/>
          <w:b w:val="0"/>
          <w:sz w:val="28"/>
          <w:szCs w:val="28"/>
        </w:rPr>
        <w:t>«3.11.По результатам рассмотрения заявления об исправлении опечаток и (или) ошибок специалист в течение 5 рабочих дней с момента регистрации соответствующего заявления: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- принимает решение об исправлении опечаток и (или) ошибок, допущенных в документах, выданных в результате предоставления муниципальной услуги, и уведомляет заявителя о принятом решении способом, указанным в заявлении об исправлении опечаток и (или) ошибок (с указанием срока исправления допущенных</w:t>
      </w:r>
      <w:proofErr w:type="gramEnd"/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 опечаток и (или) ошибок);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- принимает решение об отсутствии необходимости исправления опечаток и (или) ошибок, допущенных в документах, выданных в результате предоставления муниципальной услуги, и готовит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Исправление опечаток и (или) ошибок, допущенных в документах, выданных в результате предоставления муниципальной услуги, осуществляется специалистом в течение 5 рабочих дней с момента регистрации соответствующего заявления.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При исправлении опечаток и (или) ошибок, допущенных в документах, выданных в результате предоставления муниципальной услуги, не допускается: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- изменение содержания документов, являющихся результатом предоставления муниципальной услуги;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- внесение новой информации, сведений из вновь полученных документов, которые не были представлены при подаче заявления о предоставлении муниципальной услуги»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      «3.12. Критерием принятия решения об исправлении опечаток и (или) ошибок является наличие опечаток и (или) ошибок, допущенных в документах, являющихся результатом предоставления муниципальной услуги»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      «3.13.Максимальный срок исполнения административной процедуры составляет не более 5 рабочих дней со дня поступления в Администрацию заявления об исправлении опечаток и (или) ошибок»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lastRenderedPageBreak/>
        <w:t xml:space="preserve">      «3.14. Результатом процедуры является: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- исправленные документы, являющиеся результатом предоставления муниципальной услуги;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- мотивированный отказ в исправлении опечаток и (или) ошибок, допущенных в документах, выданных в результате предоставления муниципальной услуги.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Выдача заявителю исправленного документа производится способом, указанным при обращении за исправлением опечаток»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      «3.15. Способом фиксации результата процедуры является регистрация исправленного документа или принятого решения в журнале исходящей документации.</w:t>
      </w:r>
      <w:r w:rsidRPr="009C6636">
        <w:rPr>
          <w:rStyle w:val="a6"/>
          <w:rFonts w:ascii="Times New Roman" w:hAnsi="Times New Roman"/>
          <w:b w:val="0"/>
          <w:sz w:val="28"/>
          <w:szCs w:val="28"/>
        </w:rPr>
        <w:br/>
        <w:t>Документ, содержащий опечатки и (или) ошибки, после замены подлежит уничтожению, факт которого фиксируется в деле по рассмотрению обращения заявителя»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      «3.16. В случае внесения изменений в выданный по результатам предоставления муниципальной услуги документ, направленных на исправление ошибок, допущенных по вине Администрации и (или) должностного лица, плата с заявителя не взимается»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2. </w:t>
      </w:r>
      <w:proofErr w:type="gramStart"/>
      <w:r w:rsidRPr="009C6636">
        <w:rPr>
          <w:rStyle w:val="a6"/>
          <w:rFonts w:ascii="Times New Roman" w:hAnsi="Times New Roman"/>
          <w:b w:val="0"/>
          <w:sz w:val="28"/>
          <w:szCs w:val="28"/>
        </w:rPr>
        <w:t>Разместить</w:t>
      </w:r>
      <w:proofErr w:type="gramEnd"/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 настоящее постановление на официальном сайте Терского муниципального района КБР в сети Интернет /</w:t>
      </w:r>
      <w:proofErr w:type="spellStart"/>
      <w:r w:rsidRPr="009C6636">
        <w:rPr>
          <w:rStyle w:val="a6"/>
          <w:rFonts w:ascii="Times New Roman" w:hAnsi="Times New Roman"/>
          <w:b w:val="0"/>
          <w:sz w:val="28"/>
          <w:szCs w:val="28"/>
        </w:rPr>
        <w:t>http</w:t>
      </w:r>
      <w:proofErr w:type="spellEnd"/>
      <w:r w:rsidRPr="009C6636">
        <w:rPr>
          <w:rStyle w:val="a6"/>
          <w:rFonts w:ascii="Times New Roman" w:hAnsi="Times New Roman"/>
          <w:b w:val="0"/>
          <w:sz w:val="28"/>
          <w:szCs w:val="28"/>
        </w:rPr>
        <w:t>://</w:t>
      </w:r>
      <w:proofErr w:type="spellStart"/>
      <w:r w:rsidRPr="009C6636">
        <w:rPr>
          <w:rStyle w:val="a6"/>
          <w:rFonts w:ascii="Times New Roman" w:hAnsi="Times New Roman"/>
          <w:b w:val="0"/>
          <w:sz w:val="28"/>
          <w:szCs w:val="28"/>
        </w:rPr>
        <w:t>te.adm-kbr.ru</w:t>
      </w:r>
      <w:proofErr w:type="spellEnd"/>
      <w:r w:rsidRPr="009C6636">
        <w:rPr>
          <w:rStyle w:val="a6"/>
          <w:rFonts w:ascii="Times New Roman" w:hAnsi="Times New Roman"/>
          <w:b w:val="0"/>
          <w:sz w:val="28"/>
          <w:szCs w:val="28"/>
        </w:rPr>
        <w:t>/ в разделе поселения.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>3.</w:t>
      </w:r>
      <w:proofErr w:type="gramStart"/>
      <w:r w:rsidRPr="009C6636">
        <w:rPr>
          <w:rStyle w:val="a6"/>
          <w:rFonts w:ascii="Times New Roman" w:hAnsi="Times New Roman"/>
          <w:b w:val="0"/>
          <w:sz w:val="28"/>
          <w:szCs w:val="28"/>
        </w:rPr>
        <w:t>Контроль за</w:t>
      </w:r>
      <w:proofErr w:type="gramEnd"/>
      <w:r w:rsidRPr="009C6636">
        <w:rPr>
          <w:rStyle w:val="a6"/>
          <w:rFonts w:ascii="Times New Roman" w:hAnsi="Times New Roman"/>
          <w:b w:val="0"/>
          <w:sz w:val="28"/>
          <w:szCs w:val="28"/>
        </w:rPr>
        <w:t xml:space="preserve"> исполнением настоящего постановления оставляю за собой. </w:t>
      </w:r>
    </w:p>
    <w:p w:rsidR="005B006E" w:rsidRPr="009C6636" w:rsidRDefault="005B006E" w:rsidP="005B006E">
      <w:pPr>
        <w:pStyle w:val="a3"/>
        <w:jc w:val="both"/>
        <w:rPr>
          <w:rStyle w:val="a6"/>
          <w:rFonts w:ascii="Times New Roman" w:hAnsi="Times New Roman"/>
          <w:b w:val="0"/>
          <w:sz w:val="28"/>
          <w:szCs w:val="28"/>
        </w:rPr>
      </w:pPr>
      <w:r w:rsidRPr="009C6636">
        <w:rPr>
          <w:rStyle w:val="a6"/>
          <w:rFonts w:ascii="Times New Roman" w:hAnsi="Times New Roman"/>
          <w:b w:val="0"/>
          <w:sz w:val="28"/>
          <w:szCs w:val="28"/>
        </w:rPr>
        <w:t>4.Настоящее постановление вступает в силу с момента его обнародования.</w:t>
      </w:r>
    </w:p>
    <w:p w:rsidR="005B006E" w:rsidRPr="009C6636" w:rsidRDefault="005B006E" w:rsidP="005B006E">
      <w:pPr>
        <w:tabs>
          <w:tab w:val="left" w:pos="2700"/>
        </w:tabs>
        <w:jc w:val="both"/>
        <w:rPr>
          <w:sz w:val="28"/>
          <w:szCs w:val="28"/>
        </w:rPr>
      </w:pPr>
    </w:p>
    <w:p w:rsidR="005B006E" w:rsidRPr="009C6636" w:rsidRDefault="005B006E" w:rsidP="005B006E">
      <w:pPr>
        <w:jc w:val="both"/>
        <w:rPr>
          <w:rFonts w:eastAsia="Calibri"/>
          <w:sz w:val="28"/>
          <w:szCs w:val="28"/>
          <w:lang w:eastAsia="en-US"/>
        </w:rPr>
      </w:pPr>
    </w:p>
    <w:p w:rsidR="005B006E" w:rsidRPr="009C6636" w:rsidRDefault="005B006E" w:rsidP="005B006E">
      <w:pPr>
        <w:jc w:val="both"/>
        <w:rPr>
          <w:rFonts w:eastAsia="Calibri"/>
          <w:sz w:val="28"/>
          <w:szCs w:val="28"/>
          <w:lang w:eastAsia="en-US"/>
        </w:rPr>
      </w:pPr>
    </w:p>
    <w:p w:rsidR="005B006E" w:rsidRPr="009C6636" w:rsidRDefault="005B006E" w:rsidP="005B006E">
      <w:pPr>
        <w:jc w:val="both"/>
        <w:rPr>
          <w:rFonts w:eastAsia="Calibri"/>
          <w:sz w:val="28"/>
          <w:szCs w:val="28"/>
          <w:lang w:eastAsia="en-US"/>
        </w:rPr>
      </w:pPr>
    </w:p>
    <w:p w:rsidR="005B006E" w:rsidRDefault="005B006E" w:rsidP="005B006E">
      <w:pPr>
        <w:jc w:val="both"/>
        <w:rPr>
          <w:rFonts w:eastAsia="Calibri"/>
          <w:sz w:val="28"/>
          <w:szCs w:val="28"/>
          <w:lang w:eastAsia="en-US"/>
        </w:rPr>
      </w:pPr>
    </w:p>
    <w:p w:rsidR="005B006E" w:rsidRPr="00790B78" w:rsidRDefault="005B006E" w:rsidP="005B006E">
      <w:pPr>
        <w:jc w:val="both"/>
        <w:rPr>
          <w:rFonts w:eastAsia="Calibri"/>
          <w:sz w:val="28"/>
          <w:szCs w:val="28"/>
          <w:lang w:eastAsia="en-US"/>
        </w:rPr>
      </w:pPr>
    </w:p>
    <w:p w:rsidR="005B006E" w:rsidRPr="00392C23" w:rsidRDefault="005B006E" w:rsidP="005B006E">
      <w:pPr>
        <w:jc w:val="both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   Глава местной администрации </w:t>
      </w:r>
    </w:p>
    <w:p w:rsidR="005B006E" w:rsidRPr="00392C23" w:rsidRDefault="005B006E" w:rsidP="005B006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  </w:t>
      </w:r>
      <w:r w:rsidRPr="00392C23">
        <w:rPr>
          <w:rFonts w:eastAsia="Calibri"/>
          <w:sz w:val="28"/>
          <w:szCs w:val="28"/>
          <w:lang w:eastAsia="en-US"/>
        </w:rPr>
        <w:t xml:space="preserve">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Хамидие</w:t>
      </w:r>
      <w:proofErr w:type="spellEnd"/>
    </w:p>
    <w:p w:rsidR="005B006E" w:rsidRPr="00392C23" w:rsidRDefault="005B006E" w:rsidP="005B006E">
      <w:pPr>
        <w:autoSpaceDE w:val="0"/>
        <w:autoSpaceDN w:val="0"/>
        <w:adjustRightInd w:val="0"/>
        <w:rPr>
          <w:rFonts w:eastAsia="Calibri"/>
          <w:sz w:val="28"/>
          <w:szCs w:val="28"/>
          <w:lang w:eastAsia="en-US"/>
        </w:rPr>
      </w:pPr>
      <w:r w:rsidRPr="00392C23">
        <w:rPr>
          <w:rFonts w:eastAsia="Calibri"/>
          <w:sz w:val="28"/>
          <w:szCs w:val="28"/>
          <w:lang w:eastAsia="en-US"/>
        </w:rPr>
        <w:t xml:space="preserve">Терского муниципального района КБР    </w:t>
      </w:r>
      <w:r>
        <w:rPr>
          <w:rFonts w:eastAsia="Calibri"/>
          <w:sz w:val="28"/>
          <w:szCs w:val="28"/>
          <w:lang w:eastAsia="en-US"/>
        </w:rPr>
        <w:t xml:space="preserve">                            А.В.Керимов</w:t>
      </w:r>
      <w:r w:rsidRPr="00392C23">
        <w:rPr>
          <w:rFonts w:eastAsia="Calibri"/>
          <w:sz w:val="28"/>
          <w:szCs w:val="28"/>
          <w:lang w:eastAsia="en-US"/>
        </w:rPr>
        <w:t xml:space="preserve">                             </w:t>
      </w:r>
    </w:p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A312F"/>
    <w:multiLevelType w:val="multilevel"/>
    <w:tmpl w:val="EB663BB6"/>
    <w:lvl w:ilvl="0">
      <w:start w:val="1"/>
      <w:numFmt w:val="decimal"/>
      <w:lvlText w:val="%1."/>
      <w:lvlJc w:val="left"/>
      <w:pPr>
        <w:ind w:left="435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3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55" w:hanging="2160"/>
      </w:pPr>
      <w:rPr>
        <w:rFonts w:hint="default"/>
      </w:rPr>
    </w:lvl>
  </w:abstractNum>
  <w:abstractNum w:abstractNumId="1">
    <w:nsid w:val="520977F2"/>
    <w:multiLevelType w:val="multilevel"/>
    <w:tmpl w:val="7F0C7ED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5B006E"/>
    <w:rsid w:val="005B006E"/>
    <w:rsid w:val="00C1405A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B006E"/>
    <w:pPr>
      <w:keepNext/>
      <w:jc w:val="center"/>
      <w:outlineLvl w:val="3"/>
    </w:pPr>
    <w:rPr>
      <w:rFonts w:eastAsia="Arial Unicode MS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5B006E"/>
    <w:rPr>
      <w:rFonts w:ascii="Times New Roman" w:eastAsia="Arial Unicode MS" w:hAnsi="Times New Roman" w:cs="Times New Roman"/>
      <w:b/>
      <w:sz w:val="28"/>
      <w:szCs w:val="20"/>
      <w:lang w:eastAsia="ru-RU"/>
    </w:rPr>
  </w:style>
  <w:style w:type="paragraph" w:styleId="a3">
    <w:name w:val="No Spacing"/>
    <w:link w:val="a4"/>
    <w:uiPriority w:val="1"/>
    <w:qFormat/>
    <w:rsid w:val="005B006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5B006E"/>
    <w:rPr>
      <w:rFonts w:ascii="Calibri" w:eastAsia="Times New Roman" w:hAnsi="Calibri" w:cs="Times New Roman"/>
      <w:lang w:eastAsia="ru-RU"/>
    </w:rPr>
  </w:style>
  <w:style w:type="character" w:styleId="a5">
    <w:name w:val="Hyperlink"/>
    <w:basedOn w:val="a0"/>
    <w:uiPriority w:val="99"/>
    <w:rsid w:val="005B006E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rsid w:val="005B00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5B006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k">
    <w:name w:val="blk"/>
    <w:basedOn w:val="a0"/>
    <w:rsid w:val="005B006E"/>
  </w:style>
  <w:style w:type="character" w:styleId="a6">
    <w:name w:val="Strong"/>
    <w:basedOn w:val="a0"/>
    <w:qFormat/>
    <w:rsid w:val="005B006E"/>
    <w:rPr>
      <w:b/>
      <w:bCs/>
    </w:rPr>
  </w:style>
  <w:style w:type="paragraph" w:customStyle="1" w:styleId="41">
    <w:name w:val="Основной текст4"/>
    <w:basedOn w:val="a"/>
    <w:rsid w:val="005B006E"/>
    <w:pPr>
      <w:shd w:val="clear" w:color="auto" w:fill="FFFFFF"/>
      <w:spacing w:after="300" w:line="317" w:lineRule="exact"/>
      <w:ind w:hanging="420"/>
    </w:pPr>
    <w:rPr>
      <w:sz w:val="26"/>
      <w:szCs w:val="26"/>
    </w:rPr>
  </w:style>
  <w:style w:type="paragraph" w:customStyle="1" w:styleId="formattext">
    <w:name w:val="formattext"/>
    <w:basedOn w:val="a"/>
    <w:rsid w:val="005B006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55880/a2588b2a1374c05e0939bb4df8e54fc0dfd6e000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document/cons_doc_LAW_378973/00ac15c81cca5471b4866cd7d18d5f5c88a43920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355880/65f8c381d5c4578dadaa053203658bb4b5a95fc1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2042</Words>
  <Characters>11646</Characters>
  <Application>Microsoft Office Word</Application>
  <DocSecurity>0</DocSecurity>
  <Lines>97</Lines>
  <Paragraphs>27</Paragraphs>
  <ScaleCrop>false</ScaleCrop>
  <Company/>
  <LinksUpToDate>false</LinksUpToDate>
  <CharactersWithSpaces>13661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2022-02-11T11:25:00Z</dcterms:created>
  <dcterms:modified xsi:type="dcterms:W3CDTF">2022-02-11T11:26:00Z</dcterms:modified>
</cp:coreProperties>
</file>