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A67A8A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Разъяснение законодательства при приеме, регистрации и разрешении сообщений о преступлениях</w:t>
      </w:r>
    </w:p>
    <w:p w:rsidR="00CD13BD" w:rsidRPr="002A42C0" w:rsidRDefault="00CD13BD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3BD" w:rsidRPr="00E6308A" w:rsidRDefault="00CD13BD" w:rsidP="00E6308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08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органов прокуратуры России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по обеспечению соблюдения прав и свобод граждан является надзор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>за исполнением законов при приеме, рег</w:t>
      </w:r>
      <w:r w:rsidR="00FD1535">
        <w:rPr>
          <w:rFonts w:ascii="Times New Roman" w:hAnsi="Times New Roman" w:cs="Times New Roman"/>
          <w:sz w:val="28"/>
          <w:szCs w:val="28"/>
        </w:rPr>
        <w:t>истрации и разрешении сообщений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и заявлений о преступлении должностными лицами органов внутренних дел. 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21 Уголовно-процессуального кодекса Российской Федерации</w:t>
      </w: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bookmarkStart w:id="0" w:name="_GoBack"/>
      <w:bookmarkEnd w:id="0"/>
      <w:r w:rsidR="00E6308A"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 РФ) у</w:t>
      </w: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головное преследование от имени государства по уголовным делам публичного и частно-публичного обвинения осуществляют прокурор, а также следователь и дознаватель.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случае обнаружения признаков преступления прокурор, следователь, орган дознания и дознаватель принимают предусмотренные настоящим Кодексом меры по установлению события преступления, изобличению лица или лиц, виновных в совершении преступления.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hAnsi="Times New Roman" w:cs="Times New Roman"/>
          <w:sz w:val="28"/>
          <w:szCs w:val="28"/>
        </w:rPr>
        <w:t>Согласно статьи 144 УПК РФ д</w:t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ознаватель, орган дознания, следователь, руководитель следственного органа обязаны принять, проверить сообщение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любом совершенном или готовящемся преступлении и в пределах компетенции, установленной настоящим Кодексом, принять по нему решение в срок не позднее 3 суток со дня поступления указанного сообщения.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выдается документ о принятии сообщения о преступлении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данных о лице, его принявшем, а также даты и времени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принятия.</w:t>
      </w:r>
    </w:p>
    <w:p w:rsidR="00FD1535" w:rsidRDefault="00E6308A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сообщения о преступлении может быть обжалован прокурору или в суд в порядке, установленном статьями 124 и 125 настоящего Кодекса.</w:t>
      </w:r>
    </w:p>
    <w:p w:rsidR="00FD1535" w:rsidRPr="00FD1535" w:rsidRDefault="00622ED1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должны знать свои права и обязанности, чтобы наиболее эффективно </w:t>
      </w:r>
      <w:r w:rsidR="00FD1535">
        <w:rPr>
          <w:rFonts w:ascii="Times New Roman" w:hAnsi="Times New Roman" w:cs="Times New Roman"/>
          <w:sz w:val="28"/>
          <w:szCs w:val="28"/>
        </w:rPr>
        <w:t>их</w:t>
      </w:r>
      <w:r w:rsidR="00FD1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отста</w:t>
      </w:r>
      <w:r w:rsidR="009C64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FD1535">
        <w:rPr>
          <w:rFonts w:ascii="Times New Roman" w:hAnsi="Times New Roman" w:cs="Times New Roman"/>
          <w:sz w:val="28"/>
          <w:szCs w:val="28"/>
        </w:rPr>
        <w:t>.</w:t>
      </w:r>
    </w:p>
    <w:p w:rsidR="00622ED1" w:rsidRDefault="00622ED1" w:rsidP="00622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838DF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</w:t>
      </w:r>
      <w:r w:rsidR="00924845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</w:t>
      </w:r>
      <w:r w:rsidR="00A608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Т.Т. Конов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9C64F9">
        <w:rPr>
          <w:rFonts w:ascii="Times New Roman" w:hAnsi="Times New Roman" w:cs="Times New Roman"/>
          <w:sz w:val="28"/>
          <w:szCs w:val="28"/>
        </w:rPr>
        <w:t>4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0A0510"/>
    <w:rsid w:val="000A1A08"/>
    <w:rsid w:val="000F6B8A"/>
    <w:rsid w:val="00297281"/>
    <w:rsid w:val="002A42C0"/>
    <w:rsid w:val="002D293A"/>
    <w:rsid w:val="00316C31"/>
    <w:rsid w:val="00321281"/>
    <w:rsid w:val="00422603"/>
    <w:rsid w:val="004274F6"/>
    <w:rsid w:val="00497205"/>
    <w:rsid w:val="004F6C13"/>
    <w:rsid w:val="005352CB"/>
    <w:rsid w:val="0054579D"/>
    <w:rsid w:val="005E0F7E"/>
    <w:rsid w:val="005F0E07"/>
    <w:rsid w:val="00622ED1"/>
    <w:rsid w:val="006838DF"/>
    <w:rsid w:val="00684AF4"/>
    <w:rsid w:val="006939AE"/>
    <w:rsid w:val="007318A2"/>
    <w:rsid w:val="007E4EDB"/>
    <w:rsid w:val="00830174"/>
    <w:rsid w:val="00924845"/>
    <w:rsid w:val="009B4108"/>
    <w:rsid w:val="009C64F9"/>
    <w:rsid w:val="00A0587E"/>
    <w:rsid w:val="00A6084D"/>
    <w:rsid w:val="00A67A8A"/>
    <w:rsid w:val="00AB71B7"/>
    <w:rsid w:val="00BC3723"/>
    <w:rsid w:val="00C903FE"/>
    <w:rsid w:val="00CD13BD"/>
    <w:rsid w:val="00D43CB1"/>
    <w:rsid w:val="00D54F9D"/>
    <w:rsid w:val="00D71F54"/>
    <w:rsid w:val="00E46A4D"/>
    <w:rsid w:val="00E6308A"/>
    <w:rsid w:val="00EA364D"/>
    <w:rsid w:val="00EE0550"/>
    <w:rsid w:val="00EE36C1"/>
    <w:rsid w:val="00FA020E"/>
    <w:rsid w:val="00F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950F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Конов Темирлан Тауканович</cp:lastModifiedBy>
  <cp:revision>4</cp:revision>
  <cp:lastPrinted>2022-04-13T15:13:00Z</cp:lastPrinted>
  <dcterms:created xsi:type="dcterms:W3CDTF">2022-04-13T15:11:00Z</dcterms:created>
  <dcterms:modified xsi:type="dcterms:W3CDTF">2022-04-13T15:14:00Z</dcterms:modified>
</cp:coreProperties>
</file>